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A0"/>
      </w:tblPr>
      <w:tblGrid>
        <w:gridCol w:w="9571"/>
      </w:tblGrid>
      <w:tr w:rsidR="00AD6E0D" w:rsidRPr="00D837FC">
        <w:trPr>
          <w:trHeight w:val="2880"/>
          <w:jc w:val="center"/>
        </w:trPr>
        <w:tc>
          <w:tcPr>
            <w:tcW w:w="5000" w:type="pct"/>
          </w:tcPr>
          <w:p w:rsidR="00AD6E0D" w:rsidRDefault="00AD6E0D" w:rsidP="00A24C73">
            <w:pPr>
              <w:pStyle w:val="a3"/>
              <w:jc w:val="center"/>
              <w:rPr>
                <w:rFonts w:ascii="Cambria" w:hAnsi="Cambria"/>
                <w:caps/>
              </w:rPr>
            </w:pPr>
            <w:r w:rsidRPr="00A91930">
              <w:rPr>
                <w:rFonts w:ascii="Cambria" w:hAnsi="Cambria"/>
                <w:i/>
                <w:caps/>
                <w:sz w:val="28"/>
                <w:szCs w:val="28"/>
              </w:rPr>
              <w:t>Хабаровский фИЛИАЛ пао «РОСТЕЛЕКОМ»</w:t>
            </w:r>
          </w:p>
        </w:tc>
      </w:tr>
      <w:tr w:rsidR="00AD6E0D" w:rsidRPr="00D837FC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AD6E0D" w:rsidRDefault="00AD6E0D" w:rsidP="00A24C73">
            <w:pPr>
              <w:pStyle w:val="a3"/>
              <w:jc w:val="center"/>
              <w:rPr>
                <w:rFonts w:ascii="Cambria" w:hAnsi="Cambria"/>
                <w:sz w:val="80"/>
                <w:szCs w:val="80"/>
              </w:rPr>
            </w:pPr>
            <w:r w:rsidRPr="00A24C73">
              <w:rPr>
                <w:rFonts w:ascii="Cambria" w:hAnsi="Cambria"/>
                <w:sz w:val="48"/>
                <w:szCs w:val="48"/>
              </w:rPr>
              <w:t>Инструкция по программе СОРМ-Х</w:t>
            </w:r>
          </w:p>
        </w:tc>
      </w:tr>
      <w:tr w:rsidR="00AD6E0D" w:rsidRPr="00D837FC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AD6E0D" w:rsidRDefault="00AD6E0D" w:rsidP="00A24C73">
            <w:pPr>
              <w:pStyle w:val="a3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Руководство пользователя</w:t>
            </w: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 w:rsidP="00A24C73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AD6E0D" w:rsidRPr="00D837FC">
        <w:trPr>
          <w:trHeight w:val="360"/>
          <w:jc w:val="center"/>
        </w:trPr>
        <w:tc>
          <w:tcPr>
            <w:tcW w:w="5000" w:type="pct"/>
            <w:vAlign w:val="center"/>
          </w:tcPr>
          <w:p w:rsidR="00AD6E0D" w:rsidRPr="00D837FC" w:rsidRDefault="00AD6E0D">
            <w:pPr>
              <w:pStyle w:val="a3"/>
              <w:jc w:val="center"/>
              <w:rPr>
                <w:b/>
                <w:bCs/>
              </w:rPr>
            </w:pPr>
          </w:p>
        </w:tc>
      </w:tr>
    </w:tbl>
    <w:p w:rsidR="00AD6E0D" w:rsidRPr="00F91CEB" w:rsidRDefault="00AD6E0D" w:rsidP="00F91CEB"/>
    <w:p w:rsidR="00AD6E0D" w:rsidRDefault="00AD6E0D"/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9571"/>
      </w:tblGrid>
      <w:tr w:rsidR="00AD6E0D" w:rsidRPr="00D837FC">
        <w:tc>
          <w:tcPr>
            <w:tcW w:w="5000" w:type="pct"/>
          </w:tcPr>
          <w:p w:rsidR="00AD6E0D" w:rsidRPr="00D837FC" w:rsidRDefault="00AD6E0D">
            <w:pPr>
              <w:pStyle w:val="a3"/>
            </w:pPr>
          </w:p>
        </w:tc>
      </w:tr>
    </w:tbl>
    <w:p w:rsidR="00AD6E0D" w:rsidRDefault="00AD6E0D"/>
    <w:p w:rsidR="00AD6E0D" w:rsidRDefault="00AD6E0D">
      <w:r>
        <w:br w:type="page"/>
      </w:r>
    </w:p>
    <w:p w:rsidR="00AD6E0D" w:rsidRDefault="00AD6E0D"/>
    <w:p w:rsidR="00AD6E0D" w:rsidRDefault="00AD6E0D">
      <w:pPr>
        <w:pStyle w:val="ab"/>
      </w:pPr>
      <w:r>
        <w:t>Содержание</w:t>
      </w:r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r>
        <w:fldChar w:fldCharType="begin"/>
      </w:r>
      <w:r w:rsidR="00AD6E0D">
        <w:instrText xml:space="preserve"> TOC \o "1-3" \h \z \u </w:instrText>
      </w:r>
      <w:r>
        <w:fldChar w:fldCharType="separate"/>
      </w:r>
      <w:hyperlink w:anchor="_Toc106550607" w:history="1">
        <w:r w:rsidR="00AD6E0D" w:rsidRPr="00E1478A">
          <w:rPr>
            <w:rStyle w:val="ac"/>
            <w:noProof/>
          </w:rPr>
          <w:t>Введение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hyperlink w:anchor="_Toc106550608" w:history="1">
        <w:r w:rsidR="00AD6E0D" w:rsidRPr="00E1478A">
          <w:rPr>
            <w:rStyle w:val="ac"/>
            <w:noProof/>
          </w:rPr>
          <w:t>Подключение пункта управления ОРМ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hyperlink w:anchor="_Toc106550609" w:history="1">
        <w:r w:rsidR="00AD6E0D" w:rsidRPr="00E1478A">
          <w:rPr>
            <w:rStyle w:val="ac"/>
            <w:noProof/>
          </w:rPr>
          <w:t>Требования к оборудованию пункта управления ОРМ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hyperlink w:anchor="_Toc106550610" w:history="1">
        <w:r w:rsidR="00AD6E0D" w:rsidRPr="00E1478A">
          <w:rPr>
            <w:rStyle w:val="ac"/>
            <w:noProof/>
          </w:rPr>
          <w:t xml:space="preserve">Запуск программы </w:t>
        </w:r>
        <w:r w:rsidR="00AD6E0D" w:rsidRPr="00E1478A">
          <w:rPr>
            <w:rStyle w:val="ac"/>
            <w:noProof/>
            <w:lang w:val="en-US"/>
          </w:rPr>
          <w:t>COPM</w:t>
        </w:r>
        <w:r w:rsidR="00AD6E0D" w:rsidRPr="00E1478A">
          <w:rPr>
            <w:rStyle w:val="ac"/>
            <w:noProof/>
          </w:rPr>
          <w:t>-</w:t>
        </w:r>
        <w:r w:rsidR="00AD6E0D" w:rsidRPr="00E1478A">
          <w:rPr>
            <w:rStyle w:val="ac"/>
            <w:noProof/>
            <w:lang w:val="en-US"/>
          </w:rPr>
          <w:t>X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D6E0D" w:rsidRPr="003C23F1" w:rsidRDefault="00B122FC">
      <w:pPr>
        <w:pStyle w:val="11"/>
        <w:tabs>
          <w:tab w:val="right" w:leader="dot" w:pos="9345"/>
        </w:tabs>
        <w:rPr>
          <w:noProof/>
          <w:lang w:val="en-US" w:eastAsia="ru-RU"/>
        </w:rPr>
      </w:pPr>
      <w:hyperlink w:anchor="_Toc106550611" w:history="1">
        <w:r w:rsidR="00AD6E0D" w:rsidRPr="00E1478A">
          <w:rPr>
            <w:rStyle w:val="ac"/>
            <w:noProof/>
          </w:rPr>
          <w:t>Интерфейс программы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hyperlink w:anchor="_Toc106550612" w:history="1">
        <w:r w:rsidR="00AD6E0D" w:rsidRPr="00E1478A">
          <w:rPr>
            <w:rStyle w:val="ac"/>
            <w:noProof/>
          </w:rPr>
          <w:t>Поиск телеграмм ЦКС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D6E0D" w:rsidRDefault="00B122FC">
      <w:pPr>
        <w:pStyle w:val="11"/>
        <w:tabs>
          <w:tab w:val="right" w:leader="dot" w:pos="9345"/>
        </w:tabs>
        <w:rPr>
          <w:noProof/>
          <w:lang w:eastAsia="ru-RU"/>
        </w:rPr>
      </w:pPr>
      <w:hyperlink w:anchor="_Toc106550613" w:history="1">
        <w:r w:rsidR="00AD6E0D" w:rsidRPr="00E1478A">
          <w:rPr>
            <w:rStyle w:val="ac"/>
            <w:noProof/>
          </w:rPr>
          <w:t>Поиск  соединений СКК</w:t>
        </w:r>
        <w:r w:rsidR="00AD6E0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D6E0D">
          <w:rPr>
            <w:noProof/>
            <w:webHidden/>
          </w:rPr>
          <w:instrText xml:space="preserve"> PAGEREF _Toc106550613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6E0D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D6E0D" w:rsidRDefault="00B122FC">
      <w:r>
        <w:fldChar w:fldCharType="end"/>
      </w:r>
    </w:p>
    <w:p w:rsidR="00AD6E0D" w:rsidRDefault="00AD6E0D">
      <w:r>
        <w:br w:type="page"/>
      </w:r>
    </w:p>
    <w:p w:rsidR="00AD6E0D" w:rsidRDefault="00AD6E0D" w:rsidP="00C128EF">
      <w:pPr>
        <w:pStyle w:val="1"/>
      </w:pPr>
      <w:bookmarkStart w:id="0" w:name="_Toc106550607"/>
      <w:r>
        <w:t>Введение</w:t>
      </w:r>
      <w:bookmarkEnd w:id="0"/>
    </w:p>
    <w:p w:rsidR="00AD6E0D" w:rsidRDefault="00AD6E0D" w:rsidP="00261111">
      <w:pPr>
        <w:ind w:firstLine="708"/>
        <w:rPr>
          <w:sz w:val="28"/>
          <w:szCs w:val="28"/>
        </w:rPr>
      </w:pPr>
      <w:r w:rsidRPr="00386887">
        <w:rPr>
          <w:sz w:val="28"/>
          <w:szCs w:val="28"/>
        </w:rPr>
        <w:t xml:space="preserve">Данное </w:t>
      </w:r>
      <w:r>
        <w:rPr>
          <w:sz w:val="28"/>
          <w:szCs w:val="28"/>
        </w:rPr>
        <w:t xml:space="preserve">руководство содержит описание и инструкцию по программе </w:t>
      </w:r>
      <w:r>
        <w:rPr>
          <w:sz w:val="28"/>
          <w:szCs w:val="28"/>
          <w:lang w:val="en-US"/>
        </w:rPr>
        <w:t>COPM</w:t>
      </w:r>
      <w:r w:rsidRPr="0026111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 входящей в состав программного обеспечения (ПО) телеграфного комплекса ЦКС-Х</w:t>
      </w:r>
      <w:r w:rsidRPr="00386887">
        <w:rPr>
          <w:sz w:val="28"/>
          <w:szCs w:val="28"/>
        </w:rPr>
        <w:t>/</w:t>
      </w:r>
      <w:r>
        <w:rPr>
          <w:sz w:val="28"/>
          <w:szCs w:val="28"/>
        </w:rPr>
        <w:t>СКК-Х. Комплекс состоит из центра коммутации сообщений ЦКС-Х и станции коммутации каналов СКК-Х. ЦКС-Х обрабатывает сообщения (телеграммы) в сети телеграфной связи, СКК-Х обеспечивает соединения абонентов сети Телекс.</w:t>
      </w:r>
    </w:p>
    <w:p w:rsidR="00AD6E0D" w:rsidRDefault="00AD6E0D" w:rsidP="00261111">
      <w:pPr>
        <w:ind w:firstLine="708"/>
        <w:rPr>
          <w:rFonts w:cs="Calibri"/>
          <w:color w:val="22272F"/>
          <w:sz w:val="28"/>
          <w:szCs w:val="28"/>
          <w:lang w:eastAsia="ru-RU"/>
        </w:rPr>
      </w:pPr>
      <w:r>
        <w:rPr>
          <w:sz w:val="28"/>
          <w:szCs w:val="28"/>
        </w:rPr>
        <w:t>Рассматриваемое ПО разработано в соответствии с «</w:t>
      </w:r>
      <w:r w:rsidRPr="00261111">
        <w:rPr>
          <w:rFonts w:cs="Calibri"/>
          <w:color w:val="22272F"/>
          <w:sz w:val="28"/>
          <w:szCs w:val="28"/>
          <w:lang w:eastAsia="ru-RU"/>
        </w:rPr>
        <w:t>Требования</w:t>
      </w:r>
      <w:r w:rsidRPr="00261111">
        <w:rPr>
          <w:rFonts w:cs="Calibri"/>
          <w:color w:val="22272F"/>
          <w:sz w:val="28"/>
          <w:szCs w:val="28"/>
          <w:lang w:eastAsia="ru-RU"/>
        </w:rPr>
        <w:br/>
        <w:t xml:space="preserve">к сетям электросвязи для проведения оперативно-розыскных мероприятий. Часть III. </w:t>
      </w:r>
      <w:r w:rsidRPr="00261111">
        <w:rPr>
          <w:rFonts w:cs="Calibri"/>
          <w:sz w:val="28"/>
          <w:szCs w:val="28"/>
          <w:lang w:eastAsia="ru-RU"/>
        </w:rPr>
        <w:t>Требования к сетям телеграфной связи для проведения оперативно-розыскных мероприятий» (утв</w:t>
      </w:r>
      <w:r>
        <w:rPr>
          <w:rFonts w:cs="Calibri"/>
          <w:sz w:val="28"/>
          <w:szCs w:val="28"/>
          <w:lang w:eastAsia="ru-RU"/>
        </w:rPr>
        <w:t>. приказом</w:t>
      </w:r>
      <w:r w:rsidRPr="00261111">
        <w:rPr>
          <w:rFonts w:cs="Calibri"/>
          <w:sz w:val="28"/>
          <w:szCs w:val="28"/>
          <w:lang w:eastAsia="ru-RU"/>
        </w:rPr>
        <w:t> Министерства</w:t>
      </w:r>
      <w:r w:rsidRPr="00261111">
        <w:rPr>
          <w:rFonts w:cs="Calibri"/>
          <w:color w:val="22272F"/>
          <w:sz w:val="28"/>
          <w:szCs w:val="28"/>
          <w:lang w:eastAsia="ru-RU"/>
        </w:rPr>
        <w:t xml:space="preserve"> связи и массовых коммуникаций РФ от 27 июня 2016 г. N 285)</w:t>
      </w:r>
      <w:r>
        <w:rPr>
          <w:rFonts w:cs="Calibri"/>
          <w:color w:val="22272F"/>
          <w:sz w:val="28"/>
          <w:szCs w:val="28"/>
          <w:lang w:eastAsia="ru-RU"/>
        </w:rPr>
        <w:t>.</w:t>
      </w:r>
    </w:p>
    <w:p w:rsidR="00AD6E0D" w:rsidRDefault="00AD6E0D" w:rsidP="00261111">
      <w:pPr>
        <w:ind w:firstLine="708"/>
        <w:rPr>
          <w:sz w:val="28"/>
          <w:szCs w:val="28"/>
        </w:rPr>
      </w:pPr>
      <w:r>
        <w:rPr>
          <w:rFonts w:cs="Calibri"/>
          <w:color w:val="22272F"/>
          <w:sz w:val="28"/>
          <w:szCs w:val="28"/>
          <w:lang w:eastAsia="ru-RU"/>
        </w:rPr>
        <w:t xml:space="preserve">В терминах данных требований программа </w:t>
      </w:r>
      <w:r>
        <w:rPr>
          <w:sz w:val="28"/>
          <w:szCs w:val="28"/>
          <w:lang w:val="en-US"/>
        </w:rPr>
        <w:t>COPM</w:t>
      </w:r>
      <w:r w:rsidRPr="0026111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устанавливается на пункте управления ОРМ. </w:t>
      </w:r>
    </w:p>
    <w:p w:rsidR="00AD6E0D" w:rsidRDefault="00AD6E0D" w:rsidP="0026111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 запросам с пункта управления ОРМ передается информация о контролируемых соединениях сети Телекс, а также сообщениях сети телеграфной связи.</w:t>
      </w:r>
    </w:p>
    <w:p w:rsidR="00AD6E0D" w:rsidRDefault="00AD6E0D" w:rsidP="003868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Вся информация передается в режиме реального времени по завершении соединения или завершения обработки сообщения.</w:t>
      </w:r>
      <w:r w:rsidRPr="00386887">
        <w:rPr>
          <w:sz w:val="28"/>
          <w:szCs w:val="28"/>
        </w:rPr>
        <w:t xml:space="preserve"> </w:t>
      </w:r>
    </w:p>
    <w:p w:rsidR="00AD6E0D" w:rsidRDefault="00AD6E0D" w:rsidP="003868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Каждый раз з</w:t>
      </w:r>
      <w:r w:rsidRPr="004156DB">
        <w:rPr>
          <w:sz w:val="28"/>
          <w:szCs w:val="28"/>
        </w:rPr>
        <w:t>атребованная информация выбирается н</w:t>
      </w:r>
      <w:r>
        <w:rPr>
          <w:sz w:val="28"/>
          <w:szCs w:val="28"/>
        </w:rPr>
        <w:t>епосредственно из базы данных комплекса ЦКС-Х</w:t>
      </w:r>
      <w:r w:rsidRPr="004156DB">
        <w:rPr>
          <w:sz w:val="28"/>
          <w:szCs w:val="28"/>
        </w:rPr>
        <w:t>/</w:t>
      </w:r>
      <w:r>
        <w:rPr>
          <w:sz w:val="28"/>
          <w:szCs w:val="28"/>
        </w:rPr>
        <w:t>СКК-Х. Никакие данные на пульте управления ОРМ не записываются и не хранятся.</w:t>
      </w:r>
    </w:p>
    <w:p w:rsidR="00AD6E0D" w:rsidRDefault="00AD6E0D" w:rsidP="00C128EF">
      <w:pPr>
        <w:pStyle w:val="1"/>
      </w:pPr>
      <w:bookmarkStart w:id="1" w:name="_Toc106550608"/>
      <w:r>
        <w:t>Подключение пункта управления ОРМ</w:t>
      </w:r>
      <w:bookmarkEnd w:id="1"/>
    </w:p>
    <w:p w:rsidR="00AD6E0D" w:rsidRDefault="00AD6E0D" w:rsidP="0095276D">
      <w:pPr>
        <w:ind w:firstLine="708"/>
        <w:rPr>
          <w:sz w:val="28"/>
          <w:szCs w:val="23"/>
          <w:lang w:eastAsia="ru-RU"/>
        </w:rPr>
      </w:pPr>
      <w:r>
        <w:rPr>
          <w:sz w:val="28"/>
          <w:szCs w:val="28"/>
        </w:rPr>
        <w:t>Пункт управления ОРМ подключается к оборудованию сети телеграфной связи (ЦКС-Х</w:t>
      </w:r>
      <w:r w:rsidRPr="008E2588">
        <w:rPr>
          <w:sz w:val="28"/>
          <w:szCs w:val="28"/>
        </w:rPr>
        <w:t>/</w:t>
      </w:r>
      <w:r>
        <w:rPr>
          <w:sz w:val="28"/>
          <w:szCs w:val="28"/>
        </w:rPr>
        <w:t>СКК-Х) оператором связи в соответствии с Планом</w:t>
      </w:r>
      <w:r w:rsidRPr="0095276D">
        <w:rPr>
          <w:sz w:val="28"/>
          <w:szCs w:val="23"/>
          <w:lang w:eastAsia="ru-RU"/>
        </w:rPr>
        <w:t xml:space="preserve"> мероприятий по внедрению технических средств для проведения </w:t>
      </w:r>
      <w:r>
        <w:rPr>
          <w:sz w:val="28"/>
          <w:szCs w:val="23"/>
          <w:lang w:eastAsia="ru-RU"/>
        </w:rPr>
        <w:t>о</w:t>
      </w:r>
      <w:r w:rsidRPr="0095276D">
        <w:rPr>
          <w:sz w:val="28"/>
          <w:szCs w:val="23"/>
          <w:lang w:eastAsia="ru-RU"/>
        </w:rPr>
        <w:t>перативно-р</w:t>
      </w:r>
      <w:r>
        <w:rPr>
          <w:sz w:val="28"/>
          <w:szCs w:val="23"/>
          <w:lang w:eastAsia="ru-RU"/>
        </w:rPr>
        <w:t>о</w:t>
      </w:r>
      <w:r w:rsidRPr="0095276D">
        <w:rPr>
          <w:sz w:val="28"/>
          <w:szCs w:val="23"/>
          <w:lang w:eastAsia="ru-RU"/>
        </w:rPr>
        <w:t>зыскных мероприятий</w:t>
      </w:r>
      <w:r>
        <w:rPr>
          <w:sz w:val="28"/>
          <w:szCs w:val="23"/>
          <w:lang w:eastAsia="ru-RU"/>
        </w:rPr>
        <w:t xml:space="preserve">. </w:t>
      </w:r>
    </w:p>
    <w:p w:rsidR="00AD6E0D" w:rsidRDefault="00AD6E0D" w:rsidP="0095276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подключения используется </w:t>
      </w:r>
      <w:r>
        <w:rPr>
          <w:sz w:val="28"/>
          <w:szCs w:val="28"/>
          <w:lang w:val="en-US"/>
        </w:rPr>
        <w:t>VPN</w:t>
      </w:r>
      <w:r w:rsidRPr="009829C3">
        <w:rPr>
          <w:sz w:val="28"/>
          <w:szCs w:val="28"/>
        </w:rPr>
        <w:t>-</w:t>
      </w:r>
      <w:r>
        <w:rPr>
          <w:sz w:val="28"/>
          <w:szCs w:val="28"/>
        </w:rPr>
        <w:t>соединение непосредственно между пунктом управления ОРМ и управляющим компьютером комплекса ЦКС-Х</w:t>
      </w:r>
      <w:r w:rsidRPr="009829C3">
        <w:rPr>
          <w:sz w:val="28"/>
          <w:szCs w:val="28"/>
        </w:rPr>
        <w:t>/</w:t>
      </w:r>
      <w:r>
        <w:rPr>
          <w:sz w:val="28"/>
          <w:szCs w:val="28"/>
        </w:rPr>
        <w:t xml:space="preserve">СКК-Х. </w:t>
      </w:r>
    </w:p>
    <w:p w:rsidR="00AD6E0D" w:rsidRPr="00373A62" w:rsidRDefault="00AD6E0D" w:rsidP="00817911">
      <w:pPr>
        <w:ind w:firstLine="708"/>
        <w:rPr>
          <w:color w:val="22272F"/>
          <w:sz w:val="28"/>
          <w:szCs w:val="23"/>
          <w:lang w:eastAsia="ru-RU"/>
        </w:rPr>
      </w:pPr>
      <w:r>
        <w:rPr>
          <w:sz w:val="28"/>
          <w:szCs w:val="28"/>
        </w:rPr>
        <w:lastRenderedPageBreak/>
        <w:t xml:space="preserve">Это обеспечивает </w:t>
      </w:r>
      <w:r w:rsidRPr="0095276D">
        <w:rPr>
          <w:color w:val="22272F"/>
          <w:sz w:val="28"/>
          <w:szCs w:val="23"/>
          <w:lang w:eastAsia="ru-RU"/>
        </w:rPr>
        <w:t>исключение возможности обнаружения участниками контролируемого соединения или участниками передачи сообщений электросвязи факта проведения оперативно-р</w:t>
      </w:r>
      <w:r>
        <w:rPr>
          <w:color w:val="22272F"/>
          <w:sz w:val="28"/>
          <w:szCs w:val="23"/>
          <w:lang w:eastAsia="ru-RU"/>
        </w:rPr>
        <w:t>о</w:t>
      </w:r>
      <w:r w:rsidRPr="0095276D">
        <w:rPr>
          <w:color w:val="22272F"/>
          <w:sz w:val="28"/>
          <w:szCs w:val="23"/>
          <w:lang w:eastAsia="ru-RU"/>
        </w:rPr>
        <w:t>зыскных мероприятий, а также защит</w:t>
      </w:r>
      <w:r>
        <w:rPr>
          <w:color w:val="22272F"/>
          <w:sz w:val="28"/>
          <w:szCs w:val="23"/>
          <w:lang w:eastAsia="ru-RU"/>
        </w:rPr>
        <w:t>у</w:t>
      </w:r>
      <w:r w:rsidRPr="0095276D">
        <w:rPr>
          <w:color w:val="22272F"/>
          <w:sz w:val="28"/>
          <w:szCs w:val="23"/>
          <w:lang w:eastAsia="ru-RU"/>
        </w:rPr>
        <w:t xml:space="preserve"> от несанкционированного доступа </w:t>
      </w:r>
      <w:r>
        <w:rPr>
          <w:color w:val="22272F"/>
          <w:sz w:val="28"/>
          <w:szCs w:val="23"/>
          <w:lang w:eastAsia="ru-RU"/>
        </w:rPr>
        <w:t xml:space="preserve">обслуживающего </w:t>
      </w:r>
      <w:r w:rsidRPr="0095276D">
        <w:rPr>
          <w:color w:val="22272F"/>
          <w:sz w:val="28"/>
          <w:szCs w:val="23"/>
          <w:lang w:eastAsia="ru-RU"/>
        </w:rPr>
        <w:t>персонала к информации, относящейся к проведению ОРМ</w:t>
      </w:r>
      <w:r>
        <w:rPr>
          <w:color w:val="22272F"/>
          <w:sz w:val="28"/>
          <w:szCs w:val="23"/>
          <w:lang w:eastAsia="ru-RU"/>
        </w:rPr>
        <w:t>.</w:t>
      </w:r>
    </w:p>
    <w:p w:rsidR="00AD6E0D" w:rsidRPr="00373A62" w:rsidRDefault="00B70572" w:rsidP="00373A62">
      <w:pPr>
        <w:rPr>
          <w:rFonts w:ascii="Cambria" w:hAnsi="Cambria"/>
          <w:b/>
          <w:bCs/>
          <w:color w:val="365F91"/>
          <w:sz w:val="28"/>
          <w:szCs w:val="28"/>
        </w:rPr>
      </w:pPr>
      <w:r>
        <w:object w:dxaOrig="16147" w:dyaOrig="10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7.3pt;height:305.2pt" o:ole="">
            <v:imagedata r:id="rId7" o:title=""/>
          </v:shape>
          <o:OLEObject Type="Embed" ProgID="Visio.Drawing.11" ShapeID="_x0000_i1040" DrawAspect="Content" ObjectID="_1731908863" r:id="rId8"/>
        </w:object>
      </w:r>
    </w:p>
    <w:p w:rsidR="00AD6E0D" w:rsidRDefault="00AD6E0D" w:rsidP="00C128EF">
      <w:pPr>
        <w:pStyle w:val="1"/>
      </w:pPr>
      <w:bookmarkStart w:id="2" w:name="_Toc106550609"/>
      <w:r>
        <w:t>Требования к оборудованию пункта управления ОРМ</w:t>
      </w:r>
      <w:bookmarkEnd w:id="2"/>
    </w:p>
    <w:p w:rsidR="00AD6E0D" w:rsidRDefault="00AD6E0D" w:rsidP="00817911">
      <w:pPr>
        <w:ind w:firstLine="708"/>
        <w:rPr>
          <w:rFonts w:ascii="Cambria" w:hAnsi="Cambria"/>
          <w:b/>
          <w:bCs/>
          <w:color w:val="365F91"/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  <w:lang w:val="en-US"/>
        </w:rPr>
        <w:t>COPM</w:t>
      </w:r>
      <w:r w:rsidRPr="003D7FA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3D7F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функционирует под управлением операционной системы </w:t>
      </w:r>
      <w:r>
        <w:rPr>
          <w:sz w:val="28"/>
          <w:szCs w:val="28"/>
          <w:lang w:val="en-US"/>
        </w:rPr>
        <w:t>Windows</w:t>
      </w:r>
      <w:r w:rsidRPr="003D7F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Допускается использование 32-х и 64-разрядных версий </w:t>
      </w:r>
      <w:r>
        <w:rPr>
          <w:sz w:val="28"/>
          <w:szCs w:val="28"/>
          <w:lang w:val="en-US"/>
        </w:rPr>
        <w:t>Windows</w:t>
      </w:r>
      <w:r w:rsidRPr="003D7F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XP</w:t>
      </w:r>
      <w:r w:rsidRPr="003D7FAC">
        <w:rPr>
          <w:sz w:val="28"/>
          <w:szCs w:val="28"/>
        </w:rPr>
        <w:t>, 200</w:t>
      </w:r>
      <w:r>
        <w:rPr>
          <w:sz w:val="28"/>
          <w:szCs w:val="28"/>
          <w:lang w:val="en-US"/>
        </w:rPr>
        <w:t>X</w:t>
      </w:r>
      <w:r w:rsidRPr="003D7FAC">
        <w:rPr>
          <w:sz w:val="28"/>
          <w:szCs w:val="28"/>
        </w:rPr>
        <w:t xml:space="preserve">, 7, 8, 10, 11. </w:t>
      </w:r>
      <w:r>
        <w:rPr>
          <w:sz w:val="28"/>
          <w:szCs w:val="28"/>
        </w:rPr>
        <w:t xml:space="preserve">В связи с нетребовательностью к ресурсам программа </w:t>
      </w:r>
      <w:r>
        <w:rPr>
          <w:sz w:val="28"/>
          <w:szCs w:val="28"/>
          <w:lang w:val="en-US"/>
        </w:rPr>
        <w:t>COPM</w:t>
      </w:r>
      <w:r w:rsidRPr="00D1666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D16669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работать на любом компьютере офисного уровня.</w:t>
      </w:r>
    </w:p>
    <w:p w:rsidR="00AD6E0D" w:rsidRDefault="00AD6E0D" w:rsidP="00C128EF">
      <w:pPr>
        <w:pStyle w:val="1"/>
      </w:pPr>
      <w:bookmarkStart w:id="3" w:name="_Toc106550610"/>
      <w:r>
        <w:t xml:space="preserve">Запуск программы </w:t>
      </w:r>
      <w:r>
        <w:rPr>
          <w:lang w:val="en-US"/>
        </w:rPr>
        <w:t>COPM</w:t>
      </w:r>
      <w:r w:rsidRPr="0047799B">
        <w:t>-</w:t>
      </w:r>
      <w:r>
        <w:rPr>
          <w:lang w:val="en-US"/>
        </w:rPr>
        <w:t>X</w:t>
      </w:r>
      <w:bookmarkEnd w:id="3"/>
    </w:p>
    <w:p w:rsidR="00AD6E0D" w:rsidRDefault="00AD6E0D" w:rsidP="00C4658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данной инструкции опускается процедура настройки и установления </w:t>
      </w:r>
      <w:r>
        <w:rPr>
          <w:sz w:val="28"/>
          <w:szCs w:val="28"/>
          <w:lang w:val="en-US"/>
        </w:rPr>
        <w:t>VPN</w:t>
      </w:r>
      <w:r w:rsidRPr="0047799B">
        <w:rPr>
          <w:sz w:val="28"/>
          <w:szCs w:val="28"/>
        </w:rPr>
        <w:t>-</w:t>
      </w:r>
      <w:r>
        <w:rPr>
          <w:sz w:val="28"/>
          <w:szCs w:val="28"/>
        </w:rPr>
        <w:t xml:space="preserve">соединения пункта управления ОРМ к оборудованию сети телеграфной связи. Это определяется спецификой подключения к сети конкретного пункта управления. </w:t>
      </w:r>
    </w:p>
    <w:p w:rsidR="00AD6E0D" w:rsidRDefault="00AD6E0D" w:rsidP="00C46589">
      <w:pPr>
        <w:ind w:firstLine="708"/>
        <w:rPr>
          <w:sz w:val="28"/>
          <w:szCs w:val="28"/>
        </w:rPr>
      </w:pPr>
      <w:r w:rsidRPr="00C46589">
        <w:rPr>
          <w:sz w:val="28"/>
          <w:szCs w:val="28"/>
        </w:rPr>
        <w:lastRenderedPageBreak/>
        <w:t xml:space="preserve">При установленном </w:t>
      </w:r>
      <w:r w:rsidRPr="00C46589">
        <w:rPr>
          <w:sz w:val="28"/>
          <w:szCs w:val="28"/>
          <w:lang w:val="en-US"/>
        </w:rPr>
        <w:t>VPN</w:t>
      </w:r>
      <w:r w:rsidRPr="00C46589">
        <w:rPr>
          <w:sz w:val="28"/>
          <w:szCs w:val="28"/>
        </w:rPr>
        <w:t>-соединении запуск программы осуществляется с помощью соотве</w:t>
      </w:r>
      <w:r>
        <w:rPr>
          <w:sz w:val="28"/>
          <w:szCs w:val="28"/>
        </w:rPr>
        <w:t>т</w:t>
      </w:r>
      <w:r w:rsidRPr="00C46589">
        <w:rPr>
          <w:sz w:val="28"/>
          <w:szCs w:val="28"/>
        </w:rPr>
        <w:t>ствующего ярлыка</w:t>
      </w:r>
      <w:r>
        <w:rPr>
          <w:sz w:val="28"/>
          <w:szCs w:val="28"/>
        </w:rPr>
        <w:t xml:space="preserve"> на рабочем столе компьютера.</w:t>
      </w:r>
    </w:p>
    <w:p w:rsidR="00AD6E0D" w:rsidRDefault="00B70572" w:rsidP="00C46589">
      <w:pPr>
        <w:ind w:firstLine="708"/>
      </w:pPr>
      <w:r>
        <w:rPr>
          <w:noProof/>
          <w:lang w:eastAsia="ru-RU"/>
        </w:rPr>
        <w:pict>
          <v:shape id="Рисунок 0" o:spid="_x0000_i1026" type="#_x0000_t75" alt="Ярлык COPM-X.png" style="width:36.7pt;height:33.5pt;visibility:visible">
            <v:imagedata r:id="rId9" o:title=""/>
          </v:shape>
        </w:pict>
      </w:r>
    </w:p>
    <w:p w:rsidR="00AD6E0D" w:rsidRDefault="00AD6E0D" w:rsidP="0047799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После запуска программы для осуществления доступа требуется ввести пароль.</w:t>
      </w:r>
    </w:p>
    <w:p w:rsidR="00AD6E0D" w:rsidRDefault="00B70572" w:rsidP="0047799B">
      <w:pPr>
        <w:ind w:firstLine="708"/>
        <w:rPr>
          <w:lang w:val="en-US"/>
        </w:rPr>
      </w:pPr>
      <w:r>
        <w:rPr>
          <w:noProof/>
          <w:lang w:eastAsia="ru-RU"/>
        </w:rPr>
        <w:pict>
          <v:shape id="Рисунок 1" o:spid="_x0000_i1027" type="#_x0000_t75" alt="Запрос пароля COPM-X.png" style="width:118.65pt;height:64.75pt;visibility:visible">
            <v:imagedata r:id="rId10" o:title=""/>
          </v:shape>
        </w:pict>
      </w:r>
    </w:p>
    <w:p w:rsidR="00AD6E0D" w:rsidRDefault="00AD6E0D">
      <w:pPr>
        <w:rPr>
          <w:rFonts w:ascii="Cambria" w:hAnsi="Cambria"/>
          <w:b/>
          <w:bCs/>
          <w:color w:val="365F91"/>
          <w:sz w:val="28"/>
          <w:szCs w:val="28"/>
        </w:rPr>
      </w:pPr>
      <w:r>
        <w:br w:type="page"/>
      </w:r>
    </w:p>
    <w:p w:rsidR="00AD6E0D" w:rsidRPr="00C87EFF" w:rsidRDefault="00AD6E0D" w:rsidP="00F91CEB">
      <w:pPr>
        <w:pStyle w:val="1"/>
      </w:pPr>
      <w:bookmarkStart w:id="4" w:name="_Toc106550611"/>
      <w:r>
        <w:t>Интерфейс программы</w:t>
      </w:r>
      <w:bookmarkEnd w:id="4"/>
    </w:p>
    <w:p w:rsidR="00AD6E0D" w:rsidRDefault="00AD6E0D" w:rsidP="005A4DD6">
      <w:pPr>
        <w:ind w:firstLine="708"/>
        <w:rPr>
          <w:sz w:val="28"/>
          <w:szCs w:val="28"/>
        </w:rPr>
      </w:pPr>
      <w:r w:rsidRPr="00C46589">
        <w:rPr>
          <w:sz w:val="28"/>
          <w:szCs w:val="28"/>
        </w:rPr>
        <w:t>Пр</w:t>
      </w:r>
      <w:r>
        <w:rPr>
          <w:sz w:val="28"/>
          <w:szCs w:val="28"/>
        </w:rPr>
        <w:t xml:space="preserve">ограмма </w:t>
      </w:r>
      <w:r>
        <w:rPr>
          <w:sz w:val="28"/>
          <w:szCs w:val="28"/>
          <w:lang w:val="en-US"/>
        </w:rPr>
        <w:t>COPM</w:t>
      </w:r>
      <w:r w:rsidRPr="005A4DD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5A4DD6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интуитивно понятный интерфейс.</w:t>
      </w:r>
    </w:p>
    <w:p w:rsidR="00AD6E0D" w:rsidRDefault="00AD6E0D" w:rsidP="005A4D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Главное окно программы содержит две закладки ЦКС и СКК.</w:t>
      </w:r>
    </w:p>
    <w:p w:rsidR="00AD6E0D" w:rsidRDefault="00AD6E0D" w:rsidP="00F41564">
      <w:pPr>
        <w:rPr>
          <w:sz w:val="28"/>
          <w:szCs w:val="28"/>
        </w:rPr>
      </w:pPr>
      <w:r>
        <w:rPr>
          <w:sz w:val="28"/>
          <w:szCs w:val="28"/>
        </w:rPr>
        <w:t>Закладка ЦКС</w:t>
      </w:r>
      <w:r w:rsidRPr="00941D9B">
        <w:rPr>
          <w:sz w:val="28"/>
          <w:szCs w:val="28"/>
        </w:rPr>
        <w:t xml:space="preserve"> </w:t>
      </w:r>
      <w:r>
        <w:rPr>
          <w:sz w:val="28"/>
          <w:szCs w:val="28"/>
        </w:rPr>
        <w:t>предназначена для поиска сообщений (телеграмм).</w:t>
      </w:r>
    </w:p>
    <w:p w:rsidR="00AD6E0D" w:rsidRDefault="00B70572" w:rsidP="00296033">
      <w:r>
        <w:rPr>
          <w:noProof/>
          <w:lang w:eastAsia="ru-RU"/>
        </w:rPr>
        <w:pict>
          <v:shape id="Рисунок 7" o:spid="_x0000_i1028" type="#_x0000_t75" alt="Начальный экран COPM-X.png" style="width:462.8pt;height:289.35pt;visibility:visible">
            <v:imagedata r:id="rId11" o:title=""/>
          </v:shape>
        </w:pict>
      </w:r>
    </w:p>
    <w:p w:rsidR="00AD6E0D" w:rsidRDefault="00AD6E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6E0D" w:rsidRDefault="00AD6E0D" w:rsidP="00F41564">
      <w:pPr>
        <w:rPr>
          <w:sz w:val="28"/>
          <w:szCs w:val="28"/>
        </w:rPr>
      </w:pPr>
      <w:r>
        <w:rPr>
          <w:sz w:val="28"/>
          <w:szCs w:val="28"/>
        </w:rPr>
        <w:t xml:space="preserve">Закладка СКК предназначена для поиска соединений Телекс. </w:t>
      </w:r>
    </w:p>
    <w:p w:rsidR="00AD6E0D" w:rsidRDefault="00B70572" w:rsidP="00296033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9" o:spid="_x0000_i1029" type="#_x0000_t75" alt="Закладка СКК COPM-X.png" style="width:462.8pt;height:289.35pt;visibility:visible">
            <v:imagedata r:id="rId12" o:title=""/>
          </v:shape>
        </w:pict>
      </w:r>
    </w:p>
    <w:p w:rsidR="00AD6E0D" w:rsidRDefault="00AD6E0D" w:rsidP="005A4D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Каждая из закладок содержит две функциональные области (части).</w:t>
      </w:r>
    </w:p>
    <w:p w:rsidR="00AD6E0D" w:rsidRDefault="00AD6E0D" w:rsidP="005A4DD6">
      <w:pPr>
        <w:ind w:firstLine="708"/>
        <w:rPr>
          <w:sz w:val="28"/>
          <w:szCs w:val="28"/>
        </w:rPr>
      </w:pPr>
      <w:r w:rsidRPr="006B7D57">
        <w:rPr>
          <w:sz w:val="28"/>
          <w:szCs w:val="28"/>
        </w:rPr>
        <w:t>В левой части расположены поля</w:t>
      </w:r>
      <w:r>
        <w:rPr>
          <w:sz w:val="28"/>
          <w:szCs w:val="28"/>
        </w:rPr>
        <w:t xml:space="preserve">, </w:t>
      </w:r>
      <w:r w:rsidRPr="006B7D57">
        <w:rPr>
          <w:sz w:val="28"/>
          <w:szCs w:val="28"/>
        </w:rPr>
        <w:t>в которых задаются критерии исполнения запроса</w:t>
      </w:r>
      <w:r>
        <w:rPr>
          <w:sz w:val="28"/>
          <w:szCs w:val="28"/>
        </w:rPr>
        <w:t xml:space="preserve"> и</w:t>
      </w:r>
      <w:r w:rsidRPr="006B7D57">
        <w:rPr>
          <w:sz w:val="28"/>
          <w:szCs w:val="28"/>
        </w:rPr>
        <w:t xml:space="preserve"> </w:t>
      </w:r>
      <w:r>
        <w:rPr>
          <w:sz w:val="28"/>
          <w:szCs w:val="28"/>
        </w:rPr>
        <w:t>кнопка «Найти»</w:t>
      </w:r>
    </w:p>
    <w:p w:rsidR="00AD6E0D" w:rsidRDefault="00AD6E0D" w:rsidP="005A4DD6">
      <w:pPr>
        <w:ind w:firstLine="708"/>
        <w:rPr>
          <w:sz w:val="28"/>
          <w:szCs w:val="28"/>
        </w:rPr>
      </w:pPr>
      <w:r w:rsidRPr="006B7D57">
        <w:rPr>
          <w:sz w:val="28"/>
          <w:szCs w:val="28"/>
        </w:rPr>
        <w:t xml:space="preserve">В правой части экрана выводятся результаты </w:t>
      </w:r>
      <w:r>
        <w:rPr>
          <w:sz w:val="28"/>
          <w:szCs w:val="28"/>
        </w:rPr>
        <w:t xml:space="preserve">поиска. </w:t>
      </w:r>
    </w:p>
    <w:p w:rsidR="00AD6E0D" w:rsidRDefault="00AD6E0D" w:rsidP="005A4D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запуске программы дата и время автоматически заполняются   значениями на текущие сутки. Их можно изменить.</w:t>
      </w:r>
    </w:p>
    <w:p w:rsidR="00AD6E0D" w:rsidRDefault="00AD6E0D" w:rsidP="005A4D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нажатии кнопки «Найти» выводятся все запрошенные данные.</w:t>
      </w:r>
    </w:p>
    <w:p w:rsidR="00AD6E0D" w:rsidRDefault="00B70572" w:rsidP="00296033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lastRenderedPageBreak/>
        <w:pict>
          <v:shape id="Рисунок 6" o:spid="_x0000_i1030" type="#_x0000_t75" alt="Начальные данные ЦКС.png" style="width:462.8pt;height:289.35pt;visibility:visible">
            <v:imagedata r:id="rId13" o:title=""/>
          </v:shape>
        </w:pict>
      </w:r>
    </w:p>
    <w:p w:rsidR="00AD6E0D" w:rsidRDefault="00B70572" w:rsidP="00296033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10" o:spid="_x0000_i1031" type="#_x0000_t75" alt="Начальные данные СКК.png" style="width:462.8pt;height:289.35pt;visibility:visible">
            <v:imagedata r:id="rId14" o:title=""/>
          </v:shape>
        </w:pict>
      </w:r>
    </w:p>
    <w:p w:rsidR="00AD6E0D" w:rsidDel="001150F2" w:rsidRDefault="00AD6E0D" w:rsidP="00972C46">
      <w:pPr>
        <w:ind w:firstLine="708"/>
        <w:rPr>
          <w:sz w:val="28"/>
          <w:szCs w:val="28"/>
        </w:rPr>
      </w:pPr>
      <w:r w:rsidRPr="006B7D57" w:rsidDel="001150F2">
        <w:rPr>
          <w:sz w:val="28"/>
          <w:szCs w:val="28"/>
        </w:rPr>
        <w:t xml:space="preserve">В </w:t>
      </w:r>
      <w:r w:rsidDel="001150F2">
        <w:rPr>
          <w:sz w:val="28"/>
          <w:szCs w:val="28"/>
        </w:rPr>
        <w:t>связи с тем, что данные о сообщениях и соединениях имеют свою специфику</w:t>
      </w:r>
      <w:r>
        <w:rPr>
          <w:sz w:val="28"/>
          <w:szCs w:val="28"/>
        </w:rPr>
        <w:t>,</w:t>
      </w:r>
      <w:r w:rsidDel="001150F2">
        <w:rPr>
          <w:sz w:val="28"/>
          <w:szCs w:val="28"/>
        </w:rPr>
        <w:t xml:space="preserve"> </w:t>
      </w:r>
      <w:r w:rsidRPr="006B7D57" w:rsidDel="001150F2">
        <w:rPr>
          <w:sz w:val="28"/>
          <w:szCs w:val="28"/>
        </w:rPr>
        <w:t>экран</w:t>
      </w:r>
      <w:r w:rsidDel="001150F2">
        <w:rPr>
          <w:sz w:val="28"/>
          <w:szCs w:val="28"/>
        </w:rPr>
        <w:t>ы</w:t>
      </w:r>
      <w:r w:rsidRPr="006B7D57" w:rsidDel="001150F2">
        <w:rPr>
          <w:sz w:val="28"/>
          <w:szCs w:val="28"/>
        </w:rPr>
        <w:t xml:space="preserve"> программы </w:t>
      </w:r>
      <w:r w:rsidDel="001150F2">
        <w:rPr>
          <w:sz w:val="28"/>
          <w:szCs w:val="28"/>
        </w:rPr>
        <w:t xml:space="preserve">в режимах ЦКС и СКК </w:t>
      </w:r>
      <w:r>
        <w:rPr>
          <w:sz w:val="28"/>
          <w:szCs w:val="28"/>
        </w:rPr>
        <w:t>также несколько различаются</w:t>
      </w:r>
      <w:r w:rsidDel="001150F2">
        <w:rPr>
          <w:sz w:val="28"/>
          <w:szCs w:val="28"/>
        </w:rPr>
        <w:t>.</w:t>
      </w:r>
    </w:p>
    <w:p w:rsidR="00AD6E0D" w:rsidRPr="00C87EFF" w:rsidRDefault="00F35E21" w:rsidP="00D51DC3">
      <w:pPr>
        <w:pStyle w:val="1"/>
      </w:pPr>
      <w:bookmarkStart w:id="5" w:name="_Toc106550612"/>
      <w:r>
        <w:br w:type="page"/>
      </w:r>
      <w:r w:rsidR="00AD6E0D">
        <w:lastRenderedPageBreak/>
        <w:t>Поиск телеграмм ЦКС</w:t>
      </w:r>
      <w:bookmarkEnd w:id="5"/>
    </w:p>
    <w:p w:rsidR="00AD6E0D" w:rsidRDefault="00AD6E0D" w:rsidP="00D51DC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режиме поиска телеграмм используются следующие критерии: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Дата – диапазон дат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Время – диапазон времени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Источник – источник поступления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Категория – категория телеграммы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Индекс – индекс в предзаголовке телеграммы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 xml:space="preserve">Вх. Канал </w:t>
      </w:r>
      <w:r>
        <w:rPr>
          <w:sz w:val="28"/>
          <w:szCs w:val="28"/>
        </w:rPr>
        <w:t xml:space="preserve">  </w:t>
      </w:r>
      <w:r w:rsidRPr="002564BA">
        <w:rPr>
          <w:sz w:val="28"/>
          <w:szCs w:val="28"/>
        </w:rPr>
        <w:t>– входящий канал</w:t>
      </w:r>
      <w:r>
        <w:rPr>
          <w:sz w:val="28"/>
          <w:szCs w:val="28"/>
        </w:rPr>
        <w:t>:</w:t>
      </w:r>
      <w:r w:rsidRPr="002564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564BA">
        <w:rPr>
          <w:sz w:val="28"/>
          <w:szCs w:val="28"/>
        </w:rPr>
        <w:t xml:space="preserve">Зона, </w:t>
      </w:r>
      <w:r>
        <w:rPr>
          <w:sz w:val="28"/>
          <w:szCs w:val="28"/>
        </w:rPr>
        <w:t>Н</w:t>
      </w:r>
      <w:r w:rsidRPr="002564BA">
        <w:rPr>
          <w:sz w:val="28"/>
          <w:szCs w:val="28"/>
        </w:rPr>
        <w:t xml:space="preserve">аправление, </w:t>
      </w:r>
      <w:r>
        <w:rPr>
          <w:sz w:val="28"/>
          <w:szCs w:val="28"/>
        </w:rPr>
        <w:t>…, К</w:t>
      </w:r>
      <w:r w:rsidRPr="002564BA">
        <w:rPr>
          <w:sz w:val="28"/>
          <w:szCs w:val="28"/>
        </w:rPr>
        <w:t>анал</w:t>
      </w:r>
    </w:p>
    <w:p w:rsidR="00AD6E0D" w:rsidRPr="002564BA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>Исх. Канал – исходящий канал</w:t>
      </w:r>
      <w:r>
        <w:rPr>
          <w:sz w:val="28"/>
          <w:szCs w:val="28"/>
        </w:rPr>
        <w:t>:</w:t>
      </w:r>
      <w:r w:rsidRPr="002564BA">
        <w:rPr>
          <w:sz w:val="28"/>
          <w:szCs w:val="28"/>
        </w:rPr>
        <w:t xml:space="preserve"> Зона, </w:t>
      </w:r>
      <w:r>
        <w:rPr>
          <w:sz w:val="28"/>
          <w:szCs w:val="28"/>
        </w:rPr>
        <w:t>Н</w:t>
      </w:r>
      <w:r w:rsidRPr="002564BA">
        <w:rPr>
          <w:sz w:val="28"/>
          <w:szCs w:val="28"/>
        </w:rPr>
        <w:t xml:space="preserve">аправление, </w:t>
      </w:r>
      <w:r>
        <w:rPr>
          <w:sz w:val="28"/>
          <w:szCs w:val="28"/>
        </w:rPr>
        <w:t>…, К</w:t>
      </w:r>
      <w:r w:rsidRPr="002564BA">
        <w:rPr>
          <w:sz w:val="28"/>
          <w:szCs w:val="28"/>
        </w:rPr>
        <w:t>анал</w:t>
      </w:r>
    </w:p>
    <w:p w:rsidR="00AD6E0D" w:rsidRDefault="00AD6E0D" w:rsidP="002564BA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 xml:space="preserve">Текст содержит – </w:t>
      </w:r>
      <w:r>
        <w:rPr>
          <w:sz w:val="28"/>
          <w:szCs w:val="28"/>
        </w:rPr>
        <w:t xml:space="preserve">искомая </w:t>
      </w:r>
      <w:r w:rsidRPr="002564BA">
        <w:rPr>
          <w:sz w:val="28"/>
          <w:szCs w:val="28"/>
        </w:rPr>
        <w:t>строка из текста телеграммы</w:t>
      </w:r>
    </w:p>
    <w:p w:rsidR="00AD6E0D" w:rsidRDefault="00AD6E0D" w:rsidP="008C61E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Нажатие на символы «…» позволяет выбрать направление из списка.</w:t>
      </w:r>
    </w:p>
    <w:p w:rsidR="00AD6E0D" w:rsidRDefault="00B70572" w:rsidP="00984BD7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12" o:spid="_x0000_i1032" type="#_x0000_t75" alt="Направление из списка  COPM-X.png" style="width:167.1pt;height:213.75pt;visibility:visible">
            <v:imagedata r:id="rId15" o:title=""/>
          </v:shape>
        </w:pict>
      </w:r>
      <w:r w:rsidR="00AD6E0D">
        <w:rPr>
          <w:sz w:val="28"/>
          <w:szCs w:val="28"/>
        </w:rPr>
        <w:tab/>
      </w:r>
    </w:p>
    <w:p w:rsidR="00AD6E0D" w:rsidRDefault="00AD6E0D" w:rsidP="00984BD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Пример результата поиска по тексту «ГУБЕРНАТОР» за диапазон дат 15-19.06.2022</w:t>
      </w:r>
    </w:p>
    <w:p w:rsidR="00AD6E0D" w:rsidRDefault="00B70572" w:rsidP="002405E2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lastRenderedPageBreak/>
        <w:pict>
          <v:shape id="Рисунок 13" o:spid="_x0000_i1033" type="#_x0000_t75" alt="Поиск по тексту телеграммы.png" style="width:462.8pt;height:289.35pt;visibility:visible">
            <v:imagedata r:id="rId16" o:title=""/>
          </v:shape>
        </w:pict>
      </w:r>
    </w:p>
    <w:p w:rsidR="00AD6E0D" w:rsidRDefault="00AD6E0D" w:rsidP="002405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Правая часть экрана с результатами состоит из двух частей: список телеграмм, соответствующих критериям поиска, и содержимое выбранной телеграммы из списка (подсвечена синим цветом).</w:t>
      </w:r>
    </w:p>
    <w:p w:rsidR="00AD6E0D" w:rsidRDefault="00AD6E0D" w:rsidP="002405E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списке для каждой телеграммы указаны:</w:t>
      </w:r>
    </w:p>
    <w:p w:rsidR="00AD6E0D" w:rsidRPr="002A19B7" w:rsidRDefault="00AD6E0D" w:rsidP="002A19B7">
      <w:pPr>
        <w:pStyle w:val="ad"/>
        <w:numPr>
          <w:ilvl w:val="0"/>
          <w:numId w:val="3"/>
        </w:numPr>
        <w:rPr>
          <w:sz w:val="28"/>
          <w:szCs w:val="28"/>
        </w:rPr>
      </w:pPr>
      <w:r w:rsidRPr="002A19B7">
        <w:rPr>
          <w:sz w:val="28"/>
          <w:szCs w:val="28"/>
        </w:rPr>
        <w:t>номер сети – 1 ЦКС, 2 Телекс</w:t>
      </w:r>
    </w:p>
    <w:p w:rsidR="00AD6E0D" w:rsidRPr="002A19B7" w:rsidRDefault="00AD6E0D" w:rsidP="002A19B7">
      <w:pPr>
        <w:pStyle w:val="ad"/>
        <w:numPr>
          <w:ilvl w:val="0"/>
          <w:numId w:val="3"/>
        </w:numPr>
        <w:rPr>
          <w:sz w:val="28"/>
          <w:szCs w:val="28"/>
        </w:rPr>
      </w:pPr>
      <w:r w:rsidRPr="002A19B7">
        <w:rPr>
          <w:sz w:val="28"/>
          <w:szCs w:val="28"/>
        </w:rPr>
        <w:t>вх – дата, время</w:t>
      </w:r>
    </w:p>
    <w:p w:rsidR="00AD6E0D" w:rsidRDefault="00AD6E0D" w:rsidP="002A19B7">
      <w:pPr>
        <w:pStyle w:val="ad"/>
        <w:numPr>
          <w:ilvl w:val="0"/>
          <w:numId w:val="3"/>
        </w:numPr>
        <w:rPr>
          <w:sz w:val="28"/>
          <w:szCs w:val="28"/>
        </w:rPr>
      </w:pPr>
      <w:r w:rsidRPr="002A19B7">
        <w:rPr>
          <w:sz w:val="28"/>
          <w:szCs w:val="28"/>
        </w:rPr>
        <w:t>исх – дата, время</w:t>
      </w:r>
    </w:p>
    <w:p w:rsidR="00AD6E0D" w:rsidRDefault="00AD6E0D" w:rsidP="002A19B7">
      <w:pPr>
        <w:ind w:left="708"/>
        <w:rPr>
          <w:sz w:val="28"/>
          <w:szCs w:val="28"/>
        </w:rPr>
      </w:pPr>
      <w:r>
        <w:rPr>
          <w:sz w:val="28"/>
          <w:szCs w:val="28"/>
        </w:rPr>
        <w:t>Пустое поле «исх дата», «время», означает, что телеграмма принята, но еще не передана (стоит в очереди).</w:t>
      </w:r>
    </w:p>
    <w:p w:rsidR="00AD6E0D" w:rsidRDefault="00AD6E0D" w:rsidP="002A19B7">
      <w:pPr>
        <w:ind w:left="708"/>
        <w:rPr>
          <w:sz w:val="28"/>
          <w:szCs w:val="28"/>
        </w:rPr>
      </w:pPr>
      <w:r>
        <w:rPr>
          <w:sz w:val="28"/>
          <w:szCs w:val="28"/>
        </w:rPr>
        <w:t>В нижней строке списка указывается количество отобранных телеграмм (34 в данном примере).</w:t>
      </w:r>
    </w:p>
    <w:p w:rsidR="00AD6E0D" w:rsidRDefault="00AD6E0D" w:rsidP="002A19B7">
      <w:pPr>
        <w:ind w:left="708"/>
        <w:rPr>
          <w:sz w:val="28"/>
          <w:szCs w:val="28"/>
        </w:rPr>
      </w:pPr>
      <w:r>
        <w:rPr>
          <w:sz w:val="28"/>
          <w:szCs w:val="28"/>
        </w:rPr>
        <w:t>Для выбранной (подсвеченной синим) телеграммы в верхней части окна указываются:</w:t>
      </w:r>
    </w:p>
    <w:p w:rsidR="00AD6E0D" w:rsidRPr="00F06BE1" w:rsidRDefault="00AD6E0D" w:rsidP="00F06BE1">
      <w:pPr>
        <w:pStyle w:val="ad"/>
        <w:numPr>
          <w:ilvl w:val="0"/>
          <w:numId w:val="4"/>
        </w:numPr>
        <w:rPr>
          <w:sz w:val="28"/>
          <w:szCs w:val="28"/>
        </w:rPr>
      </w:pPr>
      <w:r w:rsidRPr="00F06BE1">
        <w:rPr>
          <w:sz w:val="28"/>
          <w:szCs w:val="28"/>
        </w:rPr>
        <w:t xml:space="preserve">Входящие данные   – Канал, </w:t>
      </w:r>
      <w:r w:rsidRPr="00F06BE1">
        <w:rPr>
          <w:sz w:val="28"/>
          <w:szCs w:val="28"/>
          <w:lang w:val="en-US"/>
        </w:rPr>
        <w:t>N</w:t>
      </w:r>
      <w:r w:rsidRPr="00F06BE1">
        <w:rPr>
          <w:sz w:val="28"/>
          <w:szCs w:val="28"/>
        </w:rPr>
        <w:t xml:space="preserve"> (порядковый номер), Дата, Время </w:t>
      </w:r>
    </w:p>
    <w:p w:rsidR="00AD6E0D" w:rsidRPr="00F06BE1" w:rsidRDefault="00AD6E0D" w:rsidP="00F06BE1">
      <w:pPr>
        <w:pStyle w:val="ad"/>
        <w:numPr>
          <w:ilvl w:val="0"/>
          <w:numId w:val="4"/>
        </w:numPr>
        <w:rPr>
          <w:sz w:val="28"/>
          <w:szCs w:val="28"/>
        </w:rPr>
      </w:pPr>
      <w:r w:rsidRPr="00F06BE1">
        <w:rPr>
          <w:sz w:val="28"/>
          <w:szCs w:val="28"/>
        </w:rPr>
        <w:t xml:space="preserve">Исходящие данные – Канал, </w:t>
      </w:r>
      <w:r w:rsidRPr="00F06BE1">
        <w:rPr>
          <w:sz w:val="28"/>
          <w:szCs w:val="28"/>
          <w:lang w:val="en-US"/>
        </w:rPr>
        <w:t>N</w:t>
      </w:r>
      <w:r w:rsidRPr="00F06BE1">
        <w:rPr>
          <w:sz w:val="28"/>
          <w:szCs w:val="28"/>
        </w:rPr>
        <w:t xml:space="preserve"> (порядковый номер), Дата, Время </w:t>
      </w:r>
    </w:p>
    <w:p w:rsidR="00AD6E0D" w:rsidRDefault="00AD6E0D" w:rsidP="00F06BE1">
      <w:pPr>
        <w:pStyle w:val="ad"/>
        <w:numPr>
          <w:ilvl w:val="0"/>
          <w:numId w:val="4"/>
        </w:numPr>
        <w:rPr>
          <w:sz w:val="28"/>
          <w:szCs w:val="28"/>
        </w:rPr>
      </w:pPr>
      <w:r w:rsidRPr="00F06BE1">
        <w:rPr>
          <w:sz w:val="28"/>
          <w:szCs w:val="28"/>
        </w:rPr>
        <w:t>Категория</w:t>
      </w:r>
    </w:p>
    <w:p w:rsidR="00AD6E0D" w:rsidRDefault="00AD6E0D" w:rsidP="002E7F05">
      <w:pPr>
        <w:ind w:left="708"/>
        <w:rPr>
          <w:sz w:val="28"/>
          <w:szCs w:val="28"/>
        </w:rPr>
      </w:pPr>
      <w:r>
        <w:rPr>
          <w:sz w:val="28"/>
          <w:szCs w:val="28"/>
        </w:rPr>
        <w:t>В нижней части выводится полный текст телеграммы.</w:t>
      </w:r>
    </w:p>
    <w:p w:rsidR="00AD6E0D" w:rsidRDefault="00AD6E0D" w:rsidP="002E7F05">
      <w:pPr>
        <w:pStyle w:val="1"/>
      </w:pPr>
      <w:bookmarkStart w:id="6" w:name="_Toc106550613"/>
      <w:r>
        <w:lastRenderedPageBreak/>
        <w:t>Поиск  соединений СКК</w:t>
      </w:r>
      <w:bookmarkEnd w:id="6"/>
    </w:p>
    <w:p w:rsidR="00AD6E0D" w:rsidRDefault="00AD6E0D" w:rsidP="002E7F0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Станция СКК-Х сохраняет всю информацию по соединениям Телекс от сигнала Вызов до сигнала Отбой. </w:t>
      </w:r>
    </w:p>
    <w:p w:rsidR="00AD6E0D" w:rsidRDefault="00AD6E0D" w:rsidP="002E7F0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режиме поиска данных по соединениям используются следующие критерии:</w:t>
      </w:r>
    </w:p>
    <w:p w:rsidR="00AD6E0D" w:rsidRPr="002564BA" w:rsidRDefault="00AD6E0D" w:rsidP="002E7F05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 xml:space="preserve">Время – диапазон </w:t>
      </w:r>
      <w:r>
        <w:rPr>
          <w:sz w:val="28"/>
          <w:szCs w:val="28"/>
        </w:rPr>
        <w:t xml:space="preserve">даты, </w:t>
      </w:r>
      <w:r w:rsidRPr="002564BA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соединения</w:t>
      </w:r>
    </w:p>
    <w:p w:rsidR="00AD6E0D" w:rsidRPr="002564BA" w:rsidRDefault="00AD6E0D" w:rsidP="00F024B2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Входящее направление, … (номер вызывающего абонента)</w:t>
      </w:r>
    </w:p>
    <w:p w:rsidR="00AD6E0D" w:rsidRPr="002564BA" w:rsidRDefault="00AD6E0D" w:rsidP="005D5388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Набор, … (номер вызываемого абонента)</w:t>
      </w:r>
    </w:p>
    <w:p w:rsidR="00AD6E0D" w:rsidRPr="002564BA" w:rsidRDefault="00AD6E0D" w:rsidP="002E7F05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Длительность не менее, сек (чтобы не выводить «пустые» соединения)</w:t>
      </w:r>
    </w:p>
    <w:p w:rsidR="00AD6E0D" w:rsidRPr="002564BA" w:rsidRDefault="00AD6E0D" w:rsidP="002E7F05">
      <w:pPr>
        <w:pStyle w:val="a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Обмен не менее, символов</w:t>
      </w:r>
    </w:p>
    <w:p w:rsidR="00AD6E0D" w:rsidRDefault="00AD6E0D" w:rsidP="002E7F05">
      <w:pPr>
        <w:pStyle w:val="ad"/>
        <w:numPr>
          <w:ilvl w:val="0"/>
          <w:numId w:val="2"/>
        </w:numPr>
        <w:rPr>
          <w:sz w:val="28"/>
          <w:szCs w:val="28"/>
        </w:rPr>
      </w:pPr>
      <w:r w:rsidRPr="002564BA">
        <w:rPr>
          <w:sz w:val="28"/>
          <w:szCs w:val="28"/>
        </w:rPr>
        <w:t xml:space="preserve">Текст содержит – </w:t>
      </w:r>
      <w:r>
        <w:rPr>
          <w:sz w:val="28"/>
          <w:szCs w:val="28"/>
        </w:rPr>
        <w:t xml:space="preserve">искомая </w:t>
      </w:r>
      <w:r w:rsidRPr="002564BA">
        <w:rPr>
          <w:sz w:val="28"/>
          <w:szCs w:val="28"/>
        </w:rPr>
        <w:t>строка из текста телеграммы</w:t>
      </w:r>
    </w:p>
    <w:p w:rsidR="00AD6E0D" w:rsidRDefault="00AD6E0D" w:rsidP="002E7F0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Нажатие на символы «…» позволяет выбрать направление из списка.</w:t>
      </w:r>
    </w:p>
    <w:p w:rsidR="00AD6E0D" w:rsidRDefault="00B70572" w:rsidP="00B43A8F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15" o:spid="_x0000_i1034" type="#_x0000_t75" alt="Направление из списка  СКК.png" style="width:135.4pt;height:218.7pt;visibility:visible">
            <v:imagedata r:id="rId17" o:title=""/>
          </v:shape>
        </w:pict>
      </w:r>
    </w:p>
    <w:p w:rsidR="00AD6E0D" w:rsidRDefault="00AD6E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6E0D" w:rsidRDefault="00AD6E0D" w:rsidP="00412D55">
      <w:pPr>
        <w:ind w:firstLine="708"/>
        <w:rPr>
          <w:sz w:val="28"/>
          <w:szCs w:val="28"/>
        </w:rPr>
      </w:pPr>
      <w:bookmarkStart w:id="7" w:name="_GoBack"/>
      <w:bookmarkEnd w:id="7"/>
      <w:r>
        <w:rPr>
          <w:sz w:val="28"/>
          <w:szCs w:val="28"/>
        </w:rPr>
        <w:t>Пример результата поиска по тексту «НАСОНОВА» за 19.06.2022</w:t>
      </w:r>
    </w:p>
    <w:p w:rsidR="00AD6E0D" w:rsidRDefault="00B70572" w:rsidP="00F024B2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14" o:spid="_x0000_i1035" type="#_x0000_t75" alt="Поиск по тексту соединения.png" style="width:462.8pt;height:289.35pt;visibility:visible">
            <v:imagedata r:id="rId18" o:title=""/>
          </v:shape>
        </w:pict>
      </w:r>
    </w:p>
    <w:p w:rsidR="00AD6E0D" w:rsidRDefault="00AD6E0D" w:rsidP="00B43A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Правая часть экрана с результатами состоит из двух частей: список отобранных соединений и содержимое соединения из списка (подсвечена синим цветом).</w:t>
      </w:r>
    </w:p>
    <w:p w:rsidR="00AD6E0D" w:rsidRDefault="00AD6E0D" w:rsidP="00B43A8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списке для каждой телеграммы указаны:</w:t>
      </w:r>
    </w:p>
    <w:p w:rsidR="00AD6E0D" w:rsidRPr="002A19B7" w:rsidRDefault="00AD6E0D" w:rsidP="00B43A8F">
      <w:pPr>
        <w:pStyle w:val="a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Вх.напр - (номер вызывающего абонента)</w:t>
      </w:r>
    </w:p>
    <w:p w:rsidR="00AD6E0D" w:rsidRPr="002A19B7" w:rsidRDefault="00AD6E0D" w:rsidP="00041BA9">
      <w:pPr>
        <w:pStyle w:val="ad"/>
        <w:numPr>
          <w:ilvl w:val="0"/>
          <w:numId w:val="3"/>
        </w:numPr>
        <w:rPr>
          <w:sz w:val="28"/>
          <w:szCs w:val="28"/>
        </w:rPr>
      </w:pPr>
      <w:r w:rsidRPr="00041BA9">
        <w:rPr>
          <w:sz w:val="28"/>
          <w:szCs w:val="28"/>
        </w:rPr>
        <w:t xml:space="preserve">Номер – </w:t>
      </w:r>
      <w:r>
        <w:rPr>
          <w:sz w:val="28"/>
          <w:szCs w:val="28"/>
        </w:rPr>
        <w:t xml:space="preserve"> (номер вызываемого абонента)</w:t>
      </w:r>
    </w:p>
    <w:p w:rsidR="00AD6E0D" w:rsidRDefault="00AD6E0D" w:rsidP="00B43A8F">
      <w:pPr>
        <w:pStyle w:val="a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Время</w:t>
      </w:r>
      <w:r w:rsidRPr="00041BA9">
        <w:rPr>
          <w:sz w:val="28"/>
          <w:szCs w:val="28"/>
        </w:rPr>
        <w:t xml:space="preserve"> – дата, время</w:t>
      </w:r>
      <w:r>
        <w:rPr>
          <w:sz w:val="28"/>
          <w:szCs w:val="28"/>
        </w:rPr>
        <w:t xml:space="preserve"> соединения</w:t>
      </w:r>
    </w:p>
    <w:p w:rsidR="00AD6E0D" w:rsidRPr="00041BA9" w:rsidRDefault="00AD6E0D" w:rsidP="00B43A8F">
      <w:pPr>
        <w:pStyle w:val="ad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Длит. – продолжительность соединения, сек</w:t>
      </w:r>
    </w:p>
    <w:p w:rsidR="00AD6E0D" w:rsidRDefault="00AD6E0D" w:rsidP="00F415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нижней строке списка указывается количество отобранных соединений (3 в данном примере).</w:t>
      </w:r>
    </w:p>
    <w:p w:rsidR="00AD6E0D" w:rsidRDefault="00AD6E0D" w:rsidP="00F415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 выбранного (подсвеченном синим) соединения выводится полный текст соединения.</w:t>
      </w:r>
    </w:p>
    <w:p w:rsidR="00AD6E0D" w:rsidRDefault="00AD6E0D" w:rsidP="00F415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обеих режимах ЦКС и СКК есть возможность выводить полный текст с регистрами.  Для этого надо выбрать опцию «Показывать регистры».</w:t>
      </w:r>
    </w:p>
    <w:p w:rsidR="00AD6E0D" w:rsidRDefault="00AD6E0D" w:rsidP="00F415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 показа регистров используются следующие символы:</w:t>
      </w:r>
    </w:p>
    <w:p w:rsidR="00AD6E0D" w:rsidRDefault="00AD6E0D" w:rsidP="00F41564">
      <w:pPr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 xml:space="preserve"># - </w:t>
      </w:r>
      <w:r>
        <w:rPr>
          <w:sz w:val="28"/>
          <w:szCs w:val="28"/>
        </w:rPr>
        <w:t xml:space="preserve">цифра, </w:t>
      </w:r>
      <w:r>
        <w:rPr>
          <w:sz w:val="28"/>
          <w:szCs w:val="28"/>
          <w:lang w:val="en-US"/>
        </w:rPr>
        <w:t xml:space="preserve">&amp; </w:t>
      </w:r>
      <w:r>
        <w:rPr>
          <w:sz w:val="28"/>
          <w:szCs w:val="28"/>
        </w:rPr>
        <w:t xml:space="preserve">- латынь, </w:t>
      </w:r>
      <w:r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</w:rPr>
        <w:t>– русский.</w:t>
      </w:r>
    </w:p>
    <w:p w:rsidR="00AD6E0D" w:rsidRDefault="00B70572" w:rsidP="000922D9">
      <w:pPr>
        <w:rPr>
          <w:sz w:val="28"/>
          <w:szCs w:val="28"/>
        </w:rPr>
      </w:pPr>
      <w:r w:rsidRPr="00B122FC">
        <w:rPr>
          <w:noProof/>
          <w:sz w:val="28"/>
          <w:szCs w:val="28"/>
          <w:lang w:eastAsia="ru-RU"/>
        </w:rPr>
        <w:pict>
          <v:shape id="Рисунок 18" o:spid="_x0000_i1036" type="#_x0000_t75" alt="Показ регистров.png" style="width:393.95pt;height:317.9pt;visibility:visible">
            <v:imagedata r:id="rId19" o:title=""/>
          </v:shape>
        </w:pict>
      </w:r>
    </w:p>
    <w:sectPr w:rsidR="00AD6E0D" w:rsidSect="00C128EF">
      <w:footerReference w:type="default" r:id="rId20"/>
      <w:footerReference w:type="first" r:id="rId2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E0D" w:rsidRDefault="00AD6E0D" w:rsidP="00C128EF">
      <w:pPr>
        <w:spacing w:after="0" w:line="240" w:lineRule="auto"/>
      </w:pPr>
      <w:r>
        <w:separator/>
      </w:r>
    </w:p>
  </w:endnote>
  <w:endnote w:type="continuationSeparator" w:id="0">
    <w:p w:rsidR="00AD6E0D" w:rsidRDefault="00AD6E0D" w:rsidP="00C1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0D" w:rsidRDefault="00B122FC">
    <w:pPr>
      <w:pStyle w:val="a9"/>
      <w:jc w:val="right"/>
    </w:pPr>
    <w:fldSimple w:instr="PAGE   \* MERGEFORMAT">
      <w:r w:rsidR="003C23F1">
        <w:rPr>
          <w:noProof/>
        </w:rPr>
        <w:t>1</w:t>
      </w:r>
    </w:fldSimple>
  </w:p>
  <w:p w:rsidR="00AD6E0D" w:rsidRDefault="00AD6E0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0D" w:rsidRPr="00A24C73" w:rsidRDefault="00AD6E0D">
    <w:pPr>
      <w:pStyle w:val="a9"/>
      <w:rPr>
        <w:sz w:val="28"/>
        <w:szCs w:val="28"/>
      </w:rPr>
    </w:pPr>
    <w:r>
      <w:tab/>
    </w:r>
    <w:r w:rsidRPr="00A24C73">
      <w:rPr>
        <w:sz w:val="28"/>
        <w:szCs w:val="28"/>
      </w:rPr>
      <w:t>Хабаровск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E0D" w:rsidRDefault="00AD6E0D" w:rsidP="00C128EF">
      <w:pPr>
        <w:spacing w:after="0" w:line="240" w:lineRule="auto"/>
      </w:pPr>
      <w:r>
        <w:separator/>
      </w:r>
    </w:p>
  </w:footnote>
  <w:footnote w:type="continuationSeparator" w:id="0">
    <w:p w:rsidR="00AD6E0D" w:rsidRDefault="00AD6E0D" w:rsidP="00C12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848"/>
    <w:multiLevelType w:val="hybridMultilevel"/>
    <w:tmpl w:val="A2BCB90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324C4A50"/>
    <w:multiLevelType w:val="hybridMultilevel"/>
    <w:tmpl w:val="5C0237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62505E6"/>
    <w:multiLevelType w:val="hybridMultilevel"/>
    <w:tmpl w:val="DC0E82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F95404D"/>
    <w:multiLevelType w:val="hybridMultilevel"/>
    <w:tmpl w:val="233AD0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8EF"/>
    <w:rsid w:val="00041BA9"/>
    <w:rsid w:val="00080010"/>
    <w:rsid w:val="000922D9"/>
    <w:rsid w:val="000B64A7"/>
    <w:rsid w:val="001007F6"/>
    <w:rsid w:val="001150F2"/>
    <w:rsid w:val="001816AD"/>
    <w:rsid w:val="001F0148"/>
    <w:rsid w:val="002405E2"/>
    <w:rsid w:val="002564BA"/>
    <w:rsid w:val="00261111"/>
    <w:rsid w:val="00296033"/>
    <w:rsid w:val="0029672F"/>
    <w:rsid w:val="002A19B7"/>
    <w:rsid w:val="002A6C32"/>
    <w:rsid w:val="002E7F05"/>
    <w:rsid w:val="002F059B"/>
    <w:rsid w:val="002F321D"/>
    <w:rsid w:val="003319C2"/>
    <w:rsid w:val="00365774"/>
    <w:rsid w:val="00373A62"/>
    <w:rsid w:val="00386887"/>
    <w:rsid w:val="003B2A32"/>
    <w:rsid w:val="003C23F1"/>
    <w:rsid w:val="003D3286"/>
    <w:rsid w:val="003D7FAC"/>
    <w:rsid w:val="00412D55"/>
    <w:rsid w:val="004156DB"/>
    <w:rsid w:val="00450FCB"/>
    <w:rsid w:val="004751F1"/>
    <w:rsid w:val="0047799B"/>
    <w:rsid w:val="00486D8F"/>
    <w:rsid w:val="004871F5"/>
    <w:rsid w:val="004A3651"/>
    <w:rsid w:val="004E2A4D"/>
    <w:rsid w:val="00590ED2"/>
    <w:rsid w:val="005A4DD6"/>
    <w:rsid w:val="005D5388"/>
    <w:rsid w:val="005F7CAC"/>
    <w:rsid w:val="0063057D"/>
    <w:rsid w:val="006533BF"/>
    <w:rsid w:val="00663CE1"/>
    <w:rsid w:val="006B7D57"/>
    <w:rsid w:val="0075206A"/>
    <w:rsid w:val="007E2286"/>
    <w:rsid w:val="008150B2"/>
    <w:rsid w:val="00817911"/>
    <w:rsid w:val="008C61E8"/>
    <w:rsid w:val="008E2588"/>
    <w:rsid w:val="00941D9B"/>
    <w:rsid w:val="009449B8"/>
    <w:rsid w:val="0095276D"/>
    <w:rsid w:val="00972C46"/>
    <w:rsid w:val="00974975"/>
    <w:rsid w:val="009829C3"/>
    <w:rsid w:val="00984BD7"/>
    <w:rsid w:val="009A3109"/>
    <w:rsid w:val="009A360B"/>
    <w:rsid w:val="009D118D"/>
    <w:rsid w:val="00A24C73"/>
    <w:rsid w:val="00A91930"/>
    <w:rsid w:val="00AD6E0D"/>
    <w:rsid w:val="00B122FC"/>
    <w:rsid w:val="00B43A8F"/>
    <w:rsid w:val="00B70572"/>
    <w:rsid w:val="00BD3EE5"/>
    <w:rsid w:val="00C128EF"/>
    <w:rsid w:val="00C46554"/>
    <w:rsid w:val="00C46589"/>
    <w:rsid w:val="00C87EFF"/>
    <w:rsid w:val="00C915E0"/>
    <w:rsid w:val="00CB5C81"/>
    <w:rsid w:val="00D16669"/>
    <w:rsid w:val="00D51DC3"/>
    <w:rsid w:val="00D837FC"/>
    <w:rsid w:val="00DD0245"/>
    <w:rsid w:val="00E1478A"/>
    <w:rsid w:val="00E8392B"/>
    <w:rsid w:val="00ED730B"/>
    <w:rsid w:val="00F024B2"/>
    <w:rsid w:val="00F06BE1"/>
    <w:rsid w:val="00F35E21"/>
    <w:rsid w:val="00F41564"/>
    <w:rsid w:val="00F73DB5"/>
    <w:rsid w:val="00F9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915E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128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1CE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28E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91CE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99"/>
    <w:qFormat/>
    <w:rsid w:val="00C128EF"/>
    <w:rPr>
      <w:rFonts w:eastAsia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C128EF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C1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128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128EF"/>
    <w:rPr>
      <w:rFonts w:cs="Times New Roman"/>
    </w:rPr>
  </w:style>
  <w:style w:type="paragraph" w:styleId="a9">
    <w:name w:val="footer"/>
    <w:basedOn w:val="a"/>
    <w:link w:val="aa"/>
    <w:uiPriority w:val="99"/>
    <w:rsid w:val="00C12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C128EF"/>
    <w:rPr>
      <w:rFonts w:cs="Times New Roman"/>
    </w:rPr>
  </w:style>
  <w:style w:type="paragraph" w:styleId="ab">
    <w:name w:val="TOC Heading"/>
    <w:basedOn w:val="1"/>
    <w:next w:val="a"/>
    <w:uiPriority w:val="99"/>
    <w:qFormat/>
    <w:rsid w:val="00C128E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99"/>
    <w:rsid w:val="00C128EF"/>
    <w:pPr>
      <w:spacing w:after="100"/>
    </w:pPr>
  </w:style>
  <w:style w:type="character" w:styleId="ac">
    <w:name w:val="Hyperlink"/>
    <w:basedOn w:val="a0"/>
    <w:uiPriority w:val="99"/>
    <w:rsid w:val="00C128EF"/>
    <w:rPr>
      <w:rFonts w:cs="Times New Roman"/>
      <w:color w:val="0000FF"/>
      <w:u w:val="single"/>
    </w:rPr>
  </w:style>
  <w:style w:type="paragraph" w:styleId="ad">
    <w:name w:val="List Paragraph"/>
    <w:basedOn w:val="a"/>
    <w:uiPriority w:val="99"/>
    <w:qFormat/>
    <w:rsid w:val="00590ED2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3B2A32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3B2A3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3B2A32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3B2A3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3B2A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839</Words>
  <Characters>6058</Characters>
  <Application>Microsoft Office Word</Application>
  <DocSecurity>0</DocSecurity>
  <Lines>50</Lines>
  <Paragraphs>13</Paragraphs>
  <ScaleCrop>false</ScaleCrop>
  <Company>Хабаровский фИЛИАЛ пао «РОСТЕЛЕКОМ»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программе СОРМ-Х</dc:title>
  <dc:subject>Руководство пользователя</dc:subject>
  <dc:creator>Владимир Марфичев</dc:creator>
  <cp:keywords/>
  <dc:description/>
  <cp:lastModifiedBy>Admin</cp:lastModifiedBy>
  <cp:revision>17</cp:revision>
  <dcterms:created xsi:type="dcterms:W3CDTF">2022-08-01T08:29:00Z</dcterms:created>
  <dcterms:modified xsi:type="dcterms:W3CDTF">2022-12-07T06:01:00Z</dcterms:modified>
</cp:coreProperties>
</file>